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5C1" w:rsidRPr="00C06EFA" w:rsidRDefault="002925C1" w:rsidP="002925C1">
      <w:pPr>
        <w:ind w:firstLine="708"/>
        <w:jc w:val="both"/>
        <w:rPr>
          <w:b/>
        </w:rPr>
      </w:pPr>
      <w:r w:rsidRPr="00C06EFA">
        <w:rPr>
          <w:b/>
        </w:rPr>
        <w:t xml:space="preserve">Возраст детей от 13 до 17 лет </w:t>
      </w:r>
    </w:p>
    <w:p w:rsidR="002925C1" w:rsidRDefault="002925C1" w:rsidP="002925C1">
      <w:pPr>
        <w:ind w:firstLine="708"/>
        <w:jc w:val="both"/>
      </w:pPr>
      <w:r>
        <w:t xml:space="preserve"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"для взрослых". Девочки предпочитают общаться в чатах, при этом они гораздо более чувствительны к сексуальным домогательствам в Интернете. </w:t>
      </w:r>
    </w:p>
    <w:p w:rsidR="002925C1" w:rsidRDefault="002925C1" w:rsidP="002925C1">
      <w:pPr>
        <w:ind w:firstLine="708"/>
        <w:jc w:val="both"/>
      </w:pPr>
      <w:r>
        <w:t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"свободное плавание" по Интернету. Старайтесь активно участвовать в общении ребенка в Интернете.</w:t>
      </w:r>
    </w:p>
    <w:p w:rsidR="002925C1" w:rsidRDefault="002925C1" w:rsidP="002925C1">
      <w:pPr>
        <w:ind w:firstLine="708"/>
        <w:jc w:val="both"/>
      </w:pPr>
      <w:r>
        <w:t xml:space="preserve"> Важно по-прежнему строго соблюдать правила Интернет-безопасности - 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2925C1" w:rsidRPr="00C06EFA" w:rsidRDefault="002925C1" w:rsidP="002925C1">
      <w:pPr>
        <w:ind w:firstLine="708"/>
        <w:jc w:val="both"/>
        <w:rPr>
          <w:b/>
        </w:rPr>
      </w:pPr>
      <w:r w:rsidRPr="00C06EFA">
        <w:rPr>
          <w:b/>
        </w:rPr>
        <w:t xml:space="preserve"> Советы по безопасности в этом возрасте от 13 до 17 лет </w:t>
      </w:r>
    </w:p>
    <w:p w:rsidR="002925C1" w:rsidRDefault="002925C1" w:rsidP="002925C1">
      <w:pPr>
        <w:ind w:firstLine="708"/>
        <w:jc w:val="both"/>
      </w:pPr>
      <w:r>
        <w:t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("черный список"), часы работы в Интернете, руководство по общению в Интернете (в том числе в чатах).</w:t>
      </w:r>
    </w:p>
    <w:p w:rsidR="002925C1" w:rsidRDefault="002925C1" w:rsidP="002925C1">
      <w:pPr>
        <w:ind w:firstLine="708"/>
        <w:jc w:val="both"/>
      </w:pPr>
      <w:r>
        <w:t xml:space="preserve"> 2. Компьютер с подключением к сети Интернет должен находиться в общей комнате. </w:t>
      </w:r>
    </w:p>
    <w:p w:rsidR="002925C1" w:rsidRDefault="002925C1" w:rsidP="002925C1">
      <w:pPr>
        <w:ind w:firstLine="708"/>
        <w:jc w:val="both"/>
      </w:pPr>
      <w:r>
        <w:t>3. Не забывайте беседовать с детьми об их друзьях в Интернете, о том, чем они заняты таким</w:t>
      </w:r>
      <w:r w:rsidRPr="00C06EFA">
        <w:t xml:space="preserve"> </w:t>
      </w:r>
      <w:r>
        <w:t>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</w:t>
      </w:r>
    </w:p>
    <w:p w:rsidR="002925C1" w:rsidRDefault="002925C1" w:rsidP="002925C1">
      <w:pPr>
        <w:ind w:firstLine="708"/>
        <w:jc w:val="both"/>
      </w:pPr>
      <w:r>
        <w:t xml:space="preserve"> 4. Используйте средства блокирования нежелательного контента как дополнение к стандартному Родительскому контролю.</w:t>
      </w:r>
    </w:p>
    <w:p w:rsidR="002925C1" w:rsidRDefault="002925C1" w:rsidP="002925C1">
      <w:pPr>
        <w:ind w:firstLine="708"/>
        <w:jc w:val="both"/>
      </w:pPr>
      <w:r>
        <w:t xml:space="preserve"> 5. Необходимо знать, какими чатами пользуются Ваши дети. Поощряйте использование модерируемых чатов и настаивайте, чтобы дети не общались в приватном режиме.</w:t>
      </w:r>
    </w:p>
    <w:p w:rsidR="002925C1" w:rsidRDefault="002925C1" w:rsidP="002925C1">
      <w:pPr>
        <w:ind w:firstLine="708"/>
        <w:jc w:val="both"/>
      </w:pPr>
      <w:r>
        <w:t xml:space="preserve"> 6. Настаивайте на том, чтобы дети никогда не встречались лично с друзьями из сети Интернет. </w:t>
      </w:r>
    </w:p>
    <w:p w:rsidR="002925C1" w:rsidRDefault="002925C1" w:rsidP="002925C1">
      <w:pPr>
        <w:ind w:firstLine="708"/>
        <w:jc w:val="both"/>
      </w:pPr>
      <w:r>
        <w:t xml:space="preserve"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2925C1" w:rsidRDefault="002925C1" w:rsidP="002925C1">
      <w:pPr>
        <w:ind w:firstLine="708"/>
        <w:jc w:val="both"/>
      </w:pPr>
      <w:r>
        <w:t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2925C1" w:rsidRDefault="002925C1" w:rsidP="002925C1">
      <w:pPr>
        <w:ind w:firstLine="708"/>
        <w:jc w:val="both"/>
      </w:pPr>
      <w:r>
        <w:t xml:space="preserve"> 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 </w:t>
      </w:r>
    </w:p>
    <w:p w:rsidR="002925C1" w:rsidRDefault="002925C1" w:rsidP="002925C1">
      <w:pPr>
        <w:ind w:firstLine="708"/>
        <w:jc w:val="both"/>
      </w:pPr>
      <w:r>
        <w:t xml:space="preserve">10. Расскажите детям о порнографии в Интернете. Помогите им защититься от спама.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 </w:t>
      </w:r>
    </w:p>
    <w:p w:rsidR="002925C1" w:rsidRDefault="002925C1" w:rsidP="002925C1">
      <w:pPr>
        <w:ind w:firstLine="708"/>
        <w:jc w:val="both"/>
      </w:pPr>
      <w:r>
        <w:lastRenderedPageBreak/>
        <w:t xml:space="preserve">11. Приучите себя знакомиться с сайтами, которые посещают подростки. </w:t>
      </w:r>
    </w:p>
    <w:p w:rsidR="002925C1" w:rsidRDefault="002925C1" w:rsidP="002925C1">
      <w:pPr>
        <w:ind w:firstLine="708"/>
        <w:jc w:val="both"/>
      </w:pPr>
      <w:r>
        <w:t xml:space="preserve">12. Научите детей уважать других в интернете. Убедитесь, что они знают о том, что правила хорошего поведения действуют везде - даже в виртуальном мире. </w:t>
      </w:r>
    </w:p>
    <w:p w:rsidR="002925C1" w:rsidRDefault="002925C1" w:rsidP="002925C1">
      <w:pPr>
        <w:ind w:firstLine="708"/>
        <w:jc w:val="both"/>
      </w:pPr>
      <w:r>
        <w:t>13.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2925C1" w:rsidRDefault="002925C1" w:rsidP="002925C1">
      <w:pPr>
        <w:ind w:firstLine="708"/>
        <w:jc w:val="both"/>
      </w:pPr>
      <w:r>
        <w:t xml:space="preserve"> 14. Обсудите с подростками проблемы сетевых азартных игр и их возможный риск. Напомните, что дети не могут играть в эти игры согласно закону. </w:t>
      </w:r>
    </w:p>
    <w:p w:rsidR="002925C1" w:rsidRDefault="002925C1" w:rsidP="002925C1">
      <w:pPr>
        <w:ind w:firstLine="708"/>
        <w:jc w:val="both"/>
      </w:pPr>
      <w: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p w:rsidR="002925C1" w:rsidRDefault="002925C1" w:rsidP="002925C1">
      <w:pPr>
        <w:jc w:val="both"/>
      </w:pPr>
    </w:p>
    <w:p w:rsidR="002925C1" w:rsidRDefault="002925C1" w:rsidP="002925C1">
      <w:pPr>
        <w:jc w:val="both"/>
      </w:pPr>
    </w:p>
    <w:p w:rsidR="002925C1" w:rsidRDefault="002925C1" w:rsidP="002925C1">
      <w:pPr>
        <w:jc w:val="both"/>
      </w:pPr>
    </w:p>
    <w:p w:rsidR="002925C1" w:rsidRDefault="002925C1" w:rsidP="002925C1">
      <w:pPr>
        <w:jc w:val="both"/>
      </w:pPr>
    </w:p>
    <w:p w:rsidR="002925C1" w:rsidRDefault="002925C1" w:rsidP="002925C1">
      <w:pPr>
        <w:jc w:val="both"/>
      </w:pPr>
    </w:p>
    <w:p w:rsidR="0037022C" w:rsidRDefault="0037022C">
      <w:bookmarkStart w:id="0" w:name="_GoBack"/>
      <w:bookmarkEnd w:id="0"/>
    </w:p>
    <w:sectPr w:rsidR="00370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C1"/>
    <w:rsid w:val="002925C1"/>
    <w:rsid w:val="0037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BA899-2561-47FA-B49E-B5C89F1A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5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2019-04-25T12:20:00Z</dcterms:created>
  <dcterms:modified xsi:type="dcterms:W3CDTF">2019-04-25T12:20:00Z</dcterms:modified>
</cp:coreProperties>
</file>