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4C" w:rsidRPr="00C06EFA" w:rsidRDefault="00852A4C" w:rsidP="00852A4C">
      <w:pPr>
        <w:ind w:firstLine="708"/>
        <w:jc w:val="both"/>
        <w:rPr>
          <w:b/>
        </w:rPr>
      </w:pPr>
      <w:r w:rsidRPr="00C06EFA">
        <w:rPr>
          <w:b/>
        </w:rPr>
        <w:t>Авторское право</w:t>
      </w:r>
    </w:p>
    <w:p w:rsidR="00852A4C" w:rsidRDefault="00852A4C" w:rsidP="00852A4C">
      <w:pPr>
        <w:ind w:firstLine="708"/>
        <w:jc w:val="both"/>
      </w:pPr>
      <w:r>
        <w:t xml:space="preserve"> 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</w:t>
      </w:r>
      <w:r w:rsidRPr="00683E25">
        <w:t xml:space="preserve"> </w:t>
      </w:r>
      <w:r>
        <w:t>интеллектуальную собственность.</w:t>
      </w:r>
    </w:p>
    <w:p w:rsidR="00852A4C" w:rsidRDefault="00852A4C" w:rsidP="00852A4C">
      <w:pPr>
        <w:ind w:firstLine="708"/>
        <w:jc w:val="both"/>
      </w:pPr>
      <w:r>
        <w:t xml:space="preserve"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 </w:t>
      </w:r>
    </w:p>
    <w:p w:rsidR="00852A4C" w:rsidRDefault="00852A4C" w:rsidP="00852A4C">
      <w:pPr>
        <w:ind w:firstLine="708"/>
        <w:jc w:val="both"/>
      </w:pPr>
      <w:r>
        <w:t xml:space="preserve"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 </w:t>
      </w:r>
    </w:p>
    <w:p w:rsidR="00852A4C" w:rsidRDefault="00852A4C" w:rsidP="00852A4C">
      <w:pPr>
        <w:ind w:firstLine="708"/>
        <w:jc w:val="both"/>
      </w:pPr>
      <w:r>
        <w:t xml:space="preserve"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 </w:t>
      </w:r>
    </w:p>
    <w:p w:rsidR="0037022C" w:rsidRDefault="0037022C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4C"/>
    <w:rsid w:val="0037022C"/>
    <w:rsid w:val="0085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647BE-1611-4878-B91F-73B655E0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2019-04-25T12:05:00Z</dcterms:created>
  <dcterms:modified xsi:type="dcterms:W3CDTF">2019-04-25T12:05:00Z</dcterms:modified>
</cp:coreProperties>
</file>